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B9" w:rsidRDefault="006E44B9" w:rsidP="006E44B9">
      <w:pPr>
        <w:pStyle w:val="Default"/>
      </w:pPr>
      <w:bookmarkStart w:id="0" w:name="_GoBack"/>
      <w:bookmarkEnd w:id="0"/>
    </w:p>
    <w:p w:rsidR="006E44B9" w:rsidRDefault="006E44B9" w:rsidP="006E44B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SC/MLA: The Southern Chapter Strategic Plan (Revised, </w:t>
      </w:r>
      <w:r w:rsidR="00E0399C">
        <w:rPr>
          <w:b/>
          <w:bCs/>
          <w:sz w:val="28"/>
          <w:szCs w:val="28"/>
        </w:rPr>
        <w:t>Oct 2017</w:t>
      </w:r>
      <w:r>
        <w:rPr>
          <w:b/>
          <w:bCs/>
          <w:sz w:val="28"/>
          <w:szCs w:val="28"/>
        </w:rPr>
        <w:t xml:space="preserve">)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purposes of the Southern Chapter of the Medical Library Association are to: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promote excellence in health through timely access to information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promote and stimulate interest in health sciences libraries/health sciences information management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provide continuing education and informational opportunities in health sciences librarianship to support lifelong learning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promote interest and membership in the Medical Library Association (MLA)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provide a channel of communication between Chapter members and MLA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provide opportunities for the exchange of ideas and information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provide a network of health sciences librarians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promote and foster cooperation among medical and allied health sciences librarians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promote legislation supportive of the health sciences and health sciences libraries </w:t>
      </w:r>
    </w:p>
    <w:p w:rsidR="007F4852" w:rsidRDefault="007F4852" w:rsidP="006E44B9">
      <w:pPr>
        <w:pStyle w:val="Default"/>
        <w:rPr>
          <w:b/>
          <w:bCs/>
          <w:sz w:val="23"/>
          <w:szCs w:val="23"/>
        </w:rPr>
      </w:pP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GOAL 1: </w:t>
      </w:r>
      <w:r>
        <w:rPr>
          <w:sz w:val="23"/>
          <w:szCs w:val="23"/>
        </w:rPr>
        <w:t xml:space="preserve">Southern Chapter/MLA (SC/MLA) facilitates each member's achievement of a learning continuum that enables professional growth and acquisition of skills required for a successful career in an ever changing field.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1.A </w:t>
      </w:r>
      <w:r>
        <w:rPr>
          <w:sz w:val="23"/>
          <w:szCs w:val="23"/>
        </w:rPr>
        <w:t xml:space="preserve">- Assist each member in the design and implementation of a plan for lifelong learning by providing quality professional development opportunities from a variety of sources including through continuing education opportunities.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1.B </w:t>
      </w:r>
      <w:r>
        <w:rPr>
          <w:sz w:val="23"/>
          <w:szCs w:val="23"/>
        </w:rPr>
        <w:t xml:space="preserve">- Recognize and encourage exceptional work of members through honors, awards, and other acknowledgements.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1.C </w:t>
      </w:r>
      <w:r>
        <w:rPr>
          <w:sz w:val="23"/>
          <w:szCs w:val="23"/>
        </w:rPr>
        <w:t xml:space="preserve">- Continue liaisons and/or representation with appropriate MLA committees, other MLA Chapters, and appropriate groups for the purposes of communication and coordination of educational opportunities.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1.D </w:t>
      </w:r>
      <w:r>
        <w:rPr>
          <w:sz w:val="23"/>
          <w:szCs w:val="23"/>
        </w:rPr>
        <w:t xml:space="preserve">- Promote interaction and involvement with MLA and its activities. </w:t>
      </w:r>
    </w:p>
    <w:p w:rsidR="007F4852" w:rsidRDefault="006E44B9" w:rsidP="007F48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OBJECTIVE 1.</w:t>
      </w:r>
      <w:r>
        <w:rPr>
          <w:sz w:val="23"/>
          <w:szCs w:val="23"/>
        </w:rPr>
        <w:t xml:space="preserve">E - Encourage Academy of Health Information Professionals membership for Southern Chapter members. </w:t>
      </w:r>
    </w:p>
    <w:p w:rsidR="007F4852" w:rsidRDefault="007F4852" w:rsidP="007F4852">
      <w:pPr>
        <w:pStyle w:val="Default"/>
        <w:rPr>
          <w:b/>
          <w:bCs/>
          <w:sz w:val="23"/>
          <w:szCs w:val="23"/>
        </w:rPr>
      </w:pPr>
    </w:p>
    <w:p w:rsidR="006E44B9" w:rsidRDefault="006E44B9" w:rsidP="007F48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GOAL 2: </w:t>
      </w:r>
      <w:r>
        <w:rPr>
          <w:sz w:val="23"/>
          <w:szCs w:val="23"/>
        </w:rPr>
        <w:t xml:space="preserve">SC/MLA furthers the development of the field of health sciences librarianship by promoting scholarship and research.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2.A </w:t>
      </w:r>
      <w:r>
        <w:rPr>
          <w:sz w:val="23"/>
          <w:szCs w:val="23"/>
        </w:rPr>
        <w:t xml:space="preserve">- Facilitate research in health information science by publicizing funding opportunities.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2.B </w:t>
      </w:r>
      <w:r>
        <w:rPr>
          <w:sz w:val="23"/>
          <w:szCs w:val="23"/>
        </w:rPr>
        <w:t xml:space="preserve">- Recognize and publicize research contributions of members through SC/MLA communications channels.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2.C </w:t>
      </w:r>
      <w:r>
        <w:rPr>
          <w:sz w:val="23"/>
          <w:szCs w:val="23"/>
        </w:rPr>
        <w:t xml:space="preserve">- Recognize scholarship and research of Chapter members with research awards.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2.D </w:t>
      </w:r>
      <w:r>
        <w:rPr>
          <w:sz w:val="23"/>
          <w:szCs w:val="23"/>
        </w:rPr>
        <w:t xml:space="preserve">- Recognize books of Chapter members published through the MLA Book Publishing Program.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2.E </w:t>
      </w:r>
      <w:r>
        <w:rPr>
          <w:sz w:val="23"/>
          <w:szCs w:val="23"/>
        </w:rPr>
        <w:t xml:space="preserve">- Promote access to survey tool for research purposes. </w:t>
      </w:r>
    </w:p>
    <w:p w:rsidR="007F4852" w:rsidRDefault="007F4852" w:rsidP="006E44B9">
      <w:pPr>
        <w:pStyle w:val="Default"/>
        <w:rPr>
          <w:b/>
          <w:bCs/>
          <w:sz w:val="23"/>
          <w:szCs w:val="23"/>
        </w:rPr>
      </w:pP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GOAL 3: </w:t>
      </w:r>
      <w:r>
        <w:rPr>
          <w:sz w:val="23"/>
          <w:szCs w:val="23"/>
        </w:rPr>
        <w:t xml:space="preserve">SC/MLA facilitates the dissemination of information on library innovations and trends.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3.A - </w:t>
      </w:r>
      <w:r>
        <w:rPr>
          <w:sz w:val="23"/>
          <w:szCs w:val="23"/>
        </w:rPr>
        <w:t xml:space="preserve">Provide for Contributed Papers and Poster Sessions at the Annual Meeting. </w:t>
      </w:r>
    </w:p>
    <w:p w:rsidR="007F4852" w:rsidRDefault="007F4852" w:rsidP="006E44B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Objective 3.B Provide Session </w:t>
      </w:r>
      <w:r w:rsidRPr="007F4852">
        <w:rPr>
          <w:b/>
          <w:bCs/>
          <w:sz w:val="23"/>
          <w:szCs w:val="23"/>
        </w:rPr>
        <w:t xml:space="preserve">opportunities at Annual Meeting focusing on Hot Topics and to exchange specialized information.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GOAL 4: </w:t>
      </w:r>
      <w:r>
        <w:rPr>
          <w:sz w:val="23"/>
          <w:szCs w:val="23"/>
        </w:rPr>
        <w:t xml:space="preserve">SC/MLA ensures fiscal health of the chapter both presently and for the long term.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4.A </w:t>
      </w:r>
      <w:r>
        <w:rPr>
          <w:sz w:val="23"/>
          <w:szCs w:val="23"/>
        </w:rPr>
        <w:t xml:space="preserve">– Develop and maintain a budget where annual revenues exceed expenses.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4.B </w:t>
      </w:r>
      <w:r>
        <w:rPr>
          <w:sz w:val="23"/>
          <w:szCs w:val="23"/>
        </w:rPr>
        <w:t xml:space="preserve">- Ensure adequate funds for unanticipated expenses.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4.C </w:t>
      </w:r>
      <w:r>
        <w:rPr>
          <w:sz w:val="23"/>
          <w:szCs w:val="23"/>
        </w:rPr>
        <w:t xml:space="preserve">- Ensure that special funds/accounts of SC are administered and expended in a fiscally responsible manner to meet the needs of the association placing a special emphasis on procuring continuing funding for Chapter awards and the hospital librarians' program at the Annual Meeting. </w:t>
      </w:r>
    </w:p>
    <w:p w:rsidR="007F4852" w:rsidRDefault="007F4852" w:rsidP="006E44B9">
      <w:pPr>
        <w:pStyle w:val="Default"/>
        <w:rPr>
          <w:b/>
          <w:bCs/>
          <w:sz w:val="23"/>
          <w:szCs w:val="23"/>
        </w:rPr>
      </w:pP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GOAL 5: SC/MLA </w:t>
      </w:r>
      <w:r>
        <w:rPr>
          <w:sz w:val="23"/>
          <w:szCs w:val="23"/>
        </w:rPr>
        <w:t xml:space="preserve">encourages excellence and leadership through communication of ideas and promotion of the organization and its programs. </w:t>
      </w:r>
    </w:p>
    <w:p w:rsidR="007F4852" w:rsidRDefault="006E44B9" w:rsidP="007F48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5.A - </w:t>
      </w:r>
      <w:r>
        <w:rPr>
          <w:sz w:val="23"/>
          <w:szCs w:val="23"/>
        </w:rPr>
        <w:t xml:space="preserve">Hold an annual meeting every year, at locations that rotate throughout the Southeast. </w:t>
      </w:r>
    </w:p>
    <w:p w:rsidR="006E44B9" w:rsidRDefault="006E44B9" w:rsidP="007F48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5.B - </w:t>
      </w:r>
      <w:r>
        <w:rPr>
          <w:sz w:val="23"/>
          <w:szCs w:val="23"/>
        </w:rPr>
        <w:t xml:space="preserve">Publish the Chapter newsletter, </w:t>
      </w:r>
      <w:r>
        <w:rPr>
          <w:i/>
          <w:iCs/>
          <w:sz w:val="23"/>
          <w:szCs w:val="23"/>
        </w:rPr>
        <w:t>Southern Expressions</w:t>
      </w:r>
      <w:r>
        <w:rPr>
          <w:sz w:val="23"/>
          <w:szCs w:val="23"/>
        </w:rPr>
        <w:t xml:space="preserve">, on a regular schedule and maintain a current membership brochure for distribution at meetings and to prospective members.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5.C </w:t>
      </w:r>
      <w:r>
        <w:rPr>
          <w:sz w:val="23"/>
          <w:szCs w:val="23"/>
        </w:rPr>
        <w:t xml:space="preserve">- Host a moderated Internet discussion list, available to all Chapter members.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5.D - </w:t>
      </w:r>
      <w:r>
        <w:rPr>
          <w:sz w:val="23"/>
          <w:szCs w:val="23"/>
        </w:rPr>
        <w:t xml:space="preserve">Maintain a Chapter website with timely information for members including up-to-date Committee Manuals.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5.E - </w:t>
      </w:r>
      <w:r>
        <w:rPr>
          <w:sz w:val="23"/>
          <w:szCs w:val="23"/>
        </w:rPr>
        <w:t xml:space="preserve">Provide access to web tools (such as blogs, wikis, etc.) for members to use to conduct association business.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5.F </w:t>
      </w:r>
      <w:r>
        <w:rPr>
          <w:sz w:val="23"/>
          <w:szCs w:val="23"/>
        </w:rPr>
        <w:t xml:space="preserve">- Provide an active means of engagement into the organization by providing a list of committees on the membership registration form by which members may volunteer. </w:t>
      </w:r>
    </w:p>
    <w:p w:rsidR="007F4852" w:rsidRDefault="007F4852" w:rsidP="006E44B9">
      <w:pPr>
        <w:pStyle w:val="Default"/>
        <w:rPr>
          <w:b/>
          <w:bCs/>
          <w:sz w:val="23"/>
          <w:szCs w:val="23"/>
        </w:rPr>
      </w:pP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GOAL 6: SC/MLA </w:t>
      </w:r>
      <w:r>
        <w:rPr>
          <w:sz w:val="23"/>
          <w:szCs w:val="23"/>
        </w:rPr>
        <w:t xml:space="preserve">develops programs and tools which foster recruitment and retention into the profession of medical librarianship.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6.A </w:t>
      </w:r>
      <w:r>
        <w:rPr>
          <w:sz w:val="23"/>
          <w:szCs w:val="23"/>
        </w:rPr>
        <w:t xml:space="preserve">–Provide the Student Membership Form and the Chapter’s Library &amp; Information Science (LIS) Student Award to library and </w:t>
      </w:r>
      <w:proofErr w:type="spellStart"/>
      <w:r>
        <w:rPr>
          <w:sz w:val="23"/>
          <w:szCs w:val="23"/>
        </w:rPr>
        <w:t>iSchools</w:t>
      </w:r>
      <w:proofErr w:type="spellEnd"/>
      <w:r>
        <w:rPr>
          <w:sz w:val="23"/>
          <w:szCs w:val="23"/>
        </w:rPr>
        <w:t xml:space="preserve">. </w:t>
      </w:r>
    </w:p>
    <w:p w:rsidR="006E44B9" w:rsidRDefault="006E44B9" w:rsidP="006E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6.B </w:t>
      </w:r>
      <w:r>
        <w:rPr>
          <w:sz w:val="23"/>
          <w:szCs w:val="23"/>
        </w:rPr>
        <w:t xml:space="preserve">- SC/MLA offers activities for new members, emerging professionals, and graduate students that foster recruitment and retention. </w:t>
      </w:r>
    </w:p>
    <w:p w:rsidR="006E44B9" w:rsidRDefault="006E44B9" w:rsidP="007F48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 6.C </w:t>
      </w:r>
      <w:r>
        <w:rPr>
          <w:sz w:val="23"/>
          <w:szCs w:val="23"/>
        </w:rPr>
        <w:t xml:space="preserve">- Ensure each year during the Annual Meeting that keynote speakers, continuing education instructors, paper moderators, and program committee members are culturally and </w:t>
      </w:r>
    </w:p>
    <w:p w:rsidR="00D23E15" w:rsidRDefault="006E44B9" w:rsidP="006E44B9">
      <w:r>
        <w:rPr>
          <w:b/>
          <w:bCs/>
          <w:sz w:val="23"/>
          <w:szCs w:val="23"/>
        </w:rPr>
        <w:t>O</w:t>
      </w:r>
      <w:r w:rsidR="007F4852">
        <w:rPr>
          <w:b/>
          <w:bCs/>
          <w:sz w:val="23"/>
          <w:szCs w:val="23"/>
        </w:rPr>
        <w:t>BJECTIVE 6.D</w:t>
      </w:r>
      <w:r>
        <w:rPr>
          <w:sz w:val="23"/>
          <w:szCs w:val="23"/>
        </w:rPr>
        <w:t>- Provide mentoring program for Chapter members.</w:t>
      </w:r>
    </w:p>
    <w:sectPr w:rsidR="00D2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9"/>
    <w:rsid w:val="001062A5"/>
    <w:rsid w:val="006E44B9"/>
    <w:rsid w:val="007F4852"/>
    <w:rsid w:val="009C49DB"/>
    <w:rsid w:val="00D23E15"/>
    <w:rsid w:val="00E0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3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JOrick</dc:creator>
  <cp:lastModifiedBy>Pitts, Ibn (Admin)</cp:lastModifiedBy>
  <cp:revision>2</cp:revision>
  <dcterms:created xsi:type="dcterms:W3CDTF">2018-08-16T16:51:00Z</dcterms:created>
  <dcterms:modified xsi:type="dcterms:W3CDTF">2018-08-16T16:51:00Z</dcterms:modified>
</cp:coreProperties>
</file>